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9A859" w14:textId="77777777" w:rsidR="00D64743" w:rsidRDefault="00D64743" w:rsidP="00D64743">
      <w:r>
        <w:rPr>
          <w:u w:val="single"/>
        </w:rPr>
        <w:t>K</w:t>
      </w:r>
      <w:r w:rsidRPr="009D2965">
        <w:rPr>
          <w:u w:val="single"/>
        </w:rPr>
        <w:t>ijkwijzer voor de coach</w:t>
      </w:r>
      <w:r>
        <w:rPr>
          <w:u w:val="single"/>
        </w:rPr>
        <w:t>/medestudent</w:t>
      </w:r>
    </w:p>
    <w:p w14:paraId="649C201E" w14:textId="77777777" w:rsidR="00D64743" w:rsidRDefault="00D64743" w:rsidP="00D64743"/>
    <w:p w14:paraId="54890B2B" w14:textId="77777777" w:rsidR="00D64743" w:rsidRPr="00842CE7" w:rsidRDefault="00D64743" w:rsidP="00D64743">
      <w:pPr>
        <w:rPr>
          <w:rFonts w:ascii="Calibri" w:hAnsi="Calibri" w:cs="Arial"/>
        </w:rPr>
      </w:pPr>
      <w:r w:rsidRPr="00842CE7">
        <w:rPr>
          <w:rFonts w:ascii="Calibri" w:hAnsi="Calibri" w:cs="Arial"/>
        </w:rPr>
        <w:t xml:space="preserve">Omschrijving </w:t>
      </w:r>
      <w:proofErr w:type="spellStart"/>
      <w:r w:rsidRPr="00842CE7">
        <w:rPr>
          <w:rFonts w:ascii="Calibri" w:hAnsi="Calibri" w:cs="Arial"/>
        </w:rPr>
        <w:t>vakcompetentie</w:t>
      </w:r>
      <w:proofErr w:type="spellEnd"/>
      <w:r w:rsidRPr="00842CE7">
        <w:rPr>
          <w:rFonts w:ascii="Calibri" w:hAnsi="Calibri" w:cs="Arial"/>
        </w:rPr>
        <w:t>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567"/>
        <w:gridCol w:w="567"/>
        <w:gridCol w:w="567"/>
        <w:gridCol w:w="6662"/>
      </w:tblGrid>
      <w:tr w:rsidR="00D64743" w:rsidRPr="00842CE7" w14:paraId="536E88B3" w14:textId="77777777" w:rsidTr="00D020F9">
        <w:trPr>
          <w:trHeight w:val="262"/>
        </w:trPr>
        <w:tc>
          <w:tcPr>
            <w:tcW w:w="6204" w:type="dxa"/>
          </w:tcPr>
          <w:p w14:paraId="287E5C85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Sturen, leiding houden in de les</w:t>
            </w:r>
          </w:p>
        </w:tc>
        <w:tc>
          <w:tcPr>
            <w:tcW w:w="567" w:type="dxa"/>
          </w:tcPr>
          <w:p w14:paraId="12B02360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O</w:t>
            </w:r>
          </w:p>
        </w:tc>
        <w:tc>
          <w:tcPr>
            <w:tcW w:w="567" w:type="dxa"/>
          </w:tcPr>
          <w:p w14:paraId="0A49D12D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V</w:t>
            </w:r>
          </w:p>
        </w:tc>
        <w:tc>
          <w:tcPr>
            <w:tcW w:w="567" w:type="dxa"/>
          </w:tcPr>
          <w:p w14:paraId="4CEA60C5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G</w:t>
            </w:r>
          </w:p>
        </w:tc>
        <w:tc>
          <w:tcPr>
            <w:tcW w:w="6662" w:type="dxa"/>
          </w:tcPr>
          <w:p w14:paraId="568F52F6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Opmerkingen:</w:t>
            </w:r>
          </w:p>
        </w:tc>
      </w:tr>
      <w:tr w:rsidR="00D64743" w:rsidRPr="00842CE7" w14:paraId="357FAE11" w14:textId="77777777" w:rsidTr="00D020F9">
        <w:trPr>
          <w:trHeight w:val="262"/>
        </w:trPr>
        <w:tc>
          <w:tcPr>
            <w:tcW w:w="6204" w:type="dxa"/>
          </w:tcPr>
          <w:p w14:paraId="70087D8D" w14:textId="1F01ABC3" w:rsidR="00D64743" w:rsidRPr="0069713B" w:rsidRDefault="00D64743" w:rsidP="0069713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42CE7">
              <w:t xml:space="preserve">Instructies waarmee de </w:t>
            </w:r>
            <w:r w:rsidR="00931E8A">
              <w:t>les wordt gegeven</w:t>
            </w:r>
            <w:r w:rsidRPr="00842CE7">
              <w:t xml:space="preserve"> zijn helder en beknopt geformuleerd</w:t>
            </w:r>
          </w:p>
        </w:tc>
        <w:tc>
          <w:tcPr>
            <w:tcW w:w="567" w:type="dxa"/>
          </w:tcPr>
          <w:p w14:paraId="10C57DEA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037C3EDF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084A1B7" w14:textId="2B55929F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0B3CC5DF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842CE7" w14:paraId="6328FEDB" w14:textId="77777777" w:rsidTr="00D020F9">
        <w:trPr>
          <w:trHeight w:val="537"/>
        </w:trPr>
        <w:tc>
          <w:tcPr>
            <w:tcW w:w="6204" w:type="dxa"/>
          </w:tcPr>
          <w:p w14:paraId="4BADC318" w14:textId="7108B0B4" w:rsidR="00D64743" w:rsidRPr="0069713B" w:rsidRDefault="00D64743" w:rsidP="0069713B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42CE7">
              <w:t xml:space="preserve">Student is in staat het </w:t>
            </w:r>
            <w:r w:rsidR="00931E8A">
              <w:t>zingen, bewegen enz. gestructureerd aan te bieden</w:t>
            </w:r>
          </w:p>
        </w:tc>
        <w:tc>
          <w:tcPr>
            <w:tcW w:w="567" w:type="dxa"/>
          </w:tcPr>
          <w:p w14:paraId="64225D56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563A27B" w14:textId="0A563803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567" w:type="dxa"/>
          </w:tcPr>
          <w:p w14:paraId="2A5D144A" w14:textId="6A8E4AA8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6662" w:type="dxa"/>
          </w:tcPr>
          <w:p w14:paraId="4FE018EC" w14:textId="0EF95063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Misschien k</w:t>
            </w:r>
            <w:r w:rsidR="00F65EB9">
              <w:rPr>
                <w:rFonts w:ascii="Calibri" w:eastAsia="Calibri" w:hAnsi="Calibri"/>
              </w:rPr>
              <w:t>a</w:t>
            </w:r>
            <w:r>
              <w:rPr>
                <w:rFonts w:ascii="Calibri" w:eastAsia="Calibri" w:hAnsi="Calibri"/>
              </w:rPr>
              <w:t>n het liedje, de rap, eenmalig herhaald worden in deze les.</w:t>
            </w:r>
          </w:p>
        </w:tc>
      </w:tr>
      <w:tr w:rsidR="00D64743" w:rsidRPr="00842CE7" w14:paraId="4337FDC7" w14:textId="77777777" w:rsidTr="00D020F9">
        <w:trPr>
          <w:trHeight w:val="326"/>
        </w:trPr>
        <w:tc>
          <w:tcPr>
            <w:tcW w:w="6204" w:type="dxa"/>
          </w:tcPr>
          <w:p w14:paraId="67A18FFC" w14:textId="2B10C1BB" w:rsidR="00D64743" w:rsidRPr="0069713B" w:rsidRDefault="00D64743" w:rsidP="00D020F9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0"/>
              </w:rPr>
            </w:pPr>
            <w:r w:rsidRPr="00842CE7">
              <w:rPr>
                <w:rFonts w:ascii="Calibri" w:hAnsi="Calibri"/>
              </w:rPr>
              <w:t xml:space="preserve">Student </w:t>
            </w:r>
            <w:r>
              <w:rPr>
                <w:rFonts w:ascii="Calibri" w:hAnsi="Calibri"/>
              </w:rPr>
              <w:t xml:space="preserve">houdt rekening de ruimte d.m.v. een duidelijke structuur </w:t>
            </w:r>
            <w:r w:rsidRPr="00842CE7">
              <w:rPr>
                <w:rFonts w:ascii="Calibri" w:hAnsi="Calibri"/>
              </w:rPr>
              <w:t xml:space="preserve">(bv in een kring, twee rijen tegenover elkaar, in halve cirkel)  </w:t>
            </w:r>
          </w:p>
        </w:tc>
        <w:tc>
          <w:tcPr>
            <w:tcW w:w="567" w:type="dxa"/>
          </w:tcPr>
          <w:p w14:paraId="3C1DAAD6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92FA9FC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4990503" w14:textId="53D6F31B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4D61FD1C" w14:textId="2EE03642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Ik vond dit erg duidelijk beschreven en er is ook gebruik gemaakt van verschillende structuren. </w:t>
            </w:r>
          </w:p>
        </w:tc>
      </w:tr>
      <w:tr w:rsidR="00D64743" w:rsidRPr="00842CE7" w14:paraId="226737B0" w14:textId="77777777" w:rsidTr="00D020F9">
        <w:trPr>
          <w:trHeight w:val="262"/>
        </w:trPr>
        <w:tc>
          <w:tcPr>
            <w:tcW w:w="6204" w:type="dxa"/>
          </w:tcPr>
          <w:p w14:paraId="560F96A1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Stimuleren en enthousiasmeren</w:t>
            </w:r>
            <w:r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567" w:type="dxa"/>
          </w:tcPr>
          <w:p w14:paraId="2F128870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75090461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75F9F951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11DE90D7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842CE7" w14:paraId="76BCC2FE" w14:textId="77777777" w:rsidTr="00D020F9">
        <w:trPr>
          <w:trHeight w:val="524"/>
        </w:trPr>
        <w:tc>
          <w:tcPr>
            <w:tcW w:w="6204" w:type="dxa"/>
          </w:tcPr>
          <w:p w14:paraId="06BCD38D" w14:textId="21A0B528" w:rsidR="00D64743" w:rsidRPr="0069713B" w:rsidRDefault="00D64743" w:rsidP="00D020F9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42CE7">
              <w:t xml:space="preserve">Student </w:t>
            </w:r>
            <w:r>
              <w:t xml:space="preserve">gebruikt in de voorbereiding momenten/voorbeelden van eigen </w:t>
            </w:r>
            <w:r w:rsidR="00931E8A">
              <w:t>zingen, bewegen, luisteren, muziek maken,</w:t>
            </w:r>
            <w:r>
              <w:t xml:space="preserve"> </w:t>
            </w:r>
            <w:r w:rsidRPr="00842CE7">
              <w:t xml:space="preserve">de leerlingen te enthousiasmeren en om zo als voorbeeldfunctie te fungeren  </w:t>
            </w:r>
          </w:p>
        </w:tc>
        <w:tc>
          <w:tcPr>
            <w:tcW w:w="567" w:type="dxa"/>
          </w:tcPr>
          <w:p w14:paraId="150C830B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C0C0707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4765CB4" w14:textId="170D9815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1BCF31F8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842CE7" w14:paraId="411D02DB" w14:textId="77777777" w:rsidTr="00D020F9">
        <w:trPr>
          <w:trHeight w:val="524"/>
        </w:trPr>
        <w:tc>
          <w:tcPr>
            <w:tcW w:w="6204" w:type="dxa"/>
          </w:tcPr>
          <w:p w14:paraId="42918A8D" w14:textId="519F680A" w:rsidR="00D64743" w:rsidRPr="001E0D7E" w:rsidRDefault="00D64743" w:rsidP="00D020F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1E0D7E">
              <w:rPr>
                <w:rFonts w:ascii="Calibri" w:eastAsia="Calibri" w:hAnsi="Calibri"/>
              </w:rPr>
              <w:t>Gekozen lesthema sluit op aan de belevingswereld van de kindere</w:t>
            </w:r>
            <w:r w:rsidR="0069713B">
              <w:rPr>
                <w:rFonts w:ascii="Calibri" w:eastAsia="Calibri" w:hAnsi="Calibri"/>
              </w:rPr>
              <w:t>n</w:t>
            </w:r>
          </w:p>
        </w:tc>
        <w:tc>
          <w:tcPr>
            <w:tcW w:w="567" w:type="dxa"/>
          </w:tcPr>
          <w:p w14:paraId="647D1BDC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2EA2C28E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350E9030" w14:textId="5787EC7A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0ABE49AC" w14:textId="2750916C" w:rsidR="00D64743" w:rsidRPr="00842CE7" w:rsidRDefault="00FA1A4F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Kinderen komen van huis naar school op straat verschillende geluiden tegen. Ik vind het thema goed aansluiten bij de belevingswereld. Elk kind kan zich een voorstelling maken van de geluiden. </w:t>
            </w:r>
          </w:p>
        </w:tc>
      </w:tr>
      <w:tr w:rsidR="00D64743" w:rsidRPr="00842CE7" w14:paraId="14D4D64E" w14:textId="77777777" w:rsidTr="00D020F9">
        <w:trPr>
          <w:trHeight w:val="275"/>
        </w:trPr>
        <w:tc>
          <w:tcPr>
            <w:tcW w:w="6204" w:type="dxa"/>
          </w:tcPr>
          <w:p w14:paraId="11036E51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Didactiek (toepassing van de werkvorm)</w:t>
            </w:r>
          </w:p>
        </w:tc>
        <w:tc>
          <w:tcPr>
            <w:tcW w:w="567" w:type="dxa"/>
          </w:tcPr>
          <w:p w14:paraId="4BABDC56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B30B0F4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36012EB9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666A3DE1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842CE7" w14:paraId="4F1619B8" w14:textId="77777777" w:rsidTr="00D020F9">
        <w:trPr>
          <w:trHeight w:val="537"/>
        </w:trPr>
        <w:tc>
          <w:tcPr>
            <w:tcW w:w="6204" w:type="dxa"/>
          </w:tcPr>
          <w:p w14:paraId="442E2196" w14:textId="77777777" w:rsidR="00D64743" w:rsidRPr="00842CE7" w:rsidRDefault="00D64743" w:rsidP="00D020F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842CE7">
              <w:t>Is het lesdoel geformuleerd met kennen/kunnen</w:t>
            </w:r>
            <w:r>
              <w:t>? (zie boven)</w:t>
            </w:r>
          </w:p>
        </w:tc>
        <w:tc>
          <w:tcPr>
            <w:tcW w:w="567" w:type="dxa"/>
          </w:tcPr>
          <w:p w14:paraId="38CB5AA0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6C606B83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4A09740E" w14:textId="7FAF67DE" w:rsidR="00D64743" w:rsidRPr="00842CE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67B6137A" w14:textId="0BF99917" w:rsidR="00D64743" w:rsidRPr="00842CE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Ja.</w:t>
            </w:r>
          </w:p>
        </w:tc>
      </w:tr>
      <w:tr w:rsidR="00D64743" w:rsidRPr="00842CE7" w14:paraId="7114809A" w14:textId="77777777" w:rsidTr="0069713B">
        <w:trPr>
          <w:trHeight w:val="694"/>
        </w:trPr>
        <w:tc>
          <w:tcPr>
            <w:tcW w:w="6204" w:type="dxa"/>
          </w:tcPr>
          <w:p w14:paraId="6A6FAE36" w14:textId="7A74EDBF" w:rsidR="00D64743" w:rsidRPr="00931E8A" w:rsidRDefault="00931E8A" w:rsidP="00931E8A">
            <w:pPr>
              <w:pStyle w:val="Lijstaline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Wordt er gewerkt aan het juiste inzetgebaar bij een lied, een goede afsluiting enz.</w:t>
            </w:r>
          </w:p>
        </w:tc>
        <w:tc>
          <w:tcPr>
            <w:tcW w:w="567" w:type="dxa"/>
          </w:tcPr>
          <w:p w14:paraId="597B34B8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66A24E48" w14:textId="2FFA12FE" w:rsidR="00D64743" w:rsidRPr="00842CE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567" w:type="dxa"/>
          </w:tcPr>
          <w:p w14:paraId="7BA21F62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159ADCC7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842CE7" w14:paraId="1CA7D312" w14:textId="77777777" w:rsidTr="00D020F9">
        <w:trPr>
          <w:trHeight w:val="275"/>
        </w:trPr>
        <w:tc>
          <w:tcPr>
            <w:tcW w:w="6204" w:type="dxa"/>
          </w:tcPr>
          <w:p w14:paraId="3A968AA2" w14:textId="77777777" w:rsidR="00D64743" w:rsidRPr="00842CE7" w:rsidRDefault="00D64743" w:rsidP="00D020F9">
            <w:pPr>
              <w:rPr>
                <w:rFonts w:ascii="Calibri" w:eastAsia="Calibri" w:hAnsi="Calibri"/>
                <w:b/>
              </w:rPr>
            </w:pPr>
            <w:r w:rsidRPr="00842CE7">
              <w:rPr>
                <w:rFonts w:ascii="Calibri" w:eastAsia="Calibri" w:hAnsi="Calibri"/>
                <w:b/>
              </w:rPr>
              <w:t>Didactiek (opbouw van de les, rode draad)</w:t>
            </w:r>
          </w:p>
        </w:tc>
        <w:tc>
          <w:tcPr>
            <w:tcW w:w="567" w:type="dxa"/>
          </w:tcPr>
          <w:p w14:paraId="3C5137E7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2DA6499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F520697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68D3B3DB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842CE7" w14:paraId="52C7E7C0" w14:textId="77777777" w:rsidTr="00D020F9">
        <w:trPr>
          <w:trHeight w:val="324"/>
        </w:trPr>
        <w:tc>
          <w:tcPr>
            <w:tcW w:w="6204" w:type="dxa"/>
          </w:tcPr>
          <w:p w14:paraId="6D590C57" w14:textId="5F479938" w:rsidR="00D64743" w:rsidRPr="00BD7C94" w:rsidRDefault="00D64743" w:rsidP="00D020F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BD7C94">
              <w:rPr>
                <w:sz w:val="24"/>
                <w:szCs w:val="24"/>
              </w:rPr>
              <w:t>Lesopbouw, deze moet volgende onderdelen bevatten: inleiding, kern, afsluiting</w:t>
            </w:r>
          </w:p>
        </w:tc>
        <w:tc>
          <w:tcPr>
            <w:tcW w:w="567" w:type="dxa"/>
          </w:tcPr>
          <w:p w14:paraId="0C3B454B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8DE0012" w14:textId="78F2C06C" w:rsidR="00D64743" w:rsidRPr="00842CE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567" w:type="dxa"/>
          </w:tcPr>
          <w:p w14:paraId="57B5AAB9" w14:textId="77777777" w:rsidR="00D64743" w:rsidRPr="00842CE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6F636288" w14:textId="767036CD" w:rsidR="00D64743" w:rsidRPr="00842CE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Misschien kan de afsluiting van de les nog iets specifieker omschreven worden. </w:t>
            </w:r>
          </w:p>
        </w:tc>
      </w:tr>
      <w:tr w:rsidR="00D64743" w:rsidRPr="00EF0C87" w14:paraId="6E26F75C" w14:textId="77777777" w:rsidTr="00D020F9">
        <w:trPr>
          <w:trHeight w:val="556"/>
        </w:trPr>
        <w:tc>
          <w:tcPr>
            <w:tcW w:w="6204" w:type="dxa"/>
          </w:tcPr>
          <w:p w14:paraId="5A12A3C3" w14:textId="77777777" w:rsidR="00D64743" w:rsidRPr="00592134" w:rsidRDefault="00D64743" w:rsidP="00D020F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592134">
              <w:rPr>
                <w:rFonts w:ascii="Calibri" w:eastAsia="Calibri" w:hAnsi="Calibri"/>
              </w:rPr>
              <w:lastRenderedPageBreak/>
              <w:t>Komt het lesthema in ieder lesonderdeel terug</w:t>
            </w:r>
            <w:r>
              <w:rPr>
                <w:rFonts w:ascii="Calibri" w:eastAsia="Calibri" w:hAnsi="Calibri"/>
              </w:rPr>
              <w:t xml:space="preserve"> (rode draad)</w:t>
            </w:r>
            <w:r w:rsidRPr="00592134">
              <w:rPr>
                <w:rFonts w:ascii="Calibri" w:eastAsia="Calibri" w:hAnsi="Calibri"/>
              </w:rPr>
              <w:t>?</w:t>
            </w:r>
          </w:p>
        </w:tc>
        <w:tc>
          <w:tcPr>
            <w:tcW w:w="567" w:type="dxa"/>
          </w:tcPr>
          <w:p w14:paraId="18216914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4C8D3B2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376E2CAE" w14:textId="3A520E13" w:rsidR="00D64743" w:rsidRPr="00EF0C8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18B4E0F6" w14:textId="32F4757F" w:rsidR="00D64743" w:rsidRPr="00EF0C8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Ja.</w:t>
            </w:r>
          </w:p>
        </w:tc>
      </w:tr>
      <w:tr w:rsidR="00D64743" w:rsidRPr="00EF0C87" w14:paraId="2C363226" w14:textId="77777777" w:rsidTr="00D020F9">
        <w:trPr>
          <w:trHeight w:val="275"/>
        </w:trPr>
        <w:tc>
          <w:tcPr>
            <w:tcW w:w="6204" w:type="dxa"/>
          </w:tcPr>
          <w:p w14:paraId="67EC74E3" w14:textId="77777777" w:rsidR="00D64743" w:rsidRPr="00EF0C87" w:rsidRDefault="00D64743" w:rsidP="00D020F9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Begeleiden presentaties (veiligheid)</w:t>
            </w:r>
          </w:p>
        </w:tc>
        <w:tc>
          <w:tcPr>
            <w:tcW w:w="567" w:type="dxa"/>
          </w:tcPr>
          <w:p w14:paraId="754D1B07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2A12D155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2EF57209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19249A0A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EF0C87" w14:paraId="3AEA02DB" w14:textId="77777777" w:rsidTr="00D020F9">
        <w:trPr>
          <w:trHeight w:val="537"/>
        </w:trPr>
        <w:tc>
          <w:tcPr>
            <w:tcW w:w="6204" w:type="dxa"/>
          </w:tcPr>
          <w:p w14:paraId="362E9E58" w14:textId="6691B3F9" w:rsidR="00D64743" w:rsidRPr="00842CE7" w:rsidRDefault="00D64743" w:rsidP="00D020F9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0"/>
              </w:rPr>
            </w:pPr>
            <w:r w:rsidRPr="00842CE7">
              <w:rPr>
                <w:rFonts w:ascii="Calibri" w:hAnsi="Calibri" w:cs="Arial"/>
              </w:rPr>
              <w:t>Zorgt de student ervoor dat het stil is en stil blijft wanneer er ge</w:t>
            </w:r>
            <w:r w:rsidR="00931E8A">
              <w:rPr>
                <w:rFonts w:ascii="Calibri" w:hAnsi="Calibri" w:cs="Arial"/>
              </w:rPr>
              <w:t>luisterd</w:t>
            </w:r>
            <w:r w:rsidRPr="00842CE7">
              <w:rPr>
                <w:rFonts w:ascii="Calibri" w:hAnsi="Calibri" w:cs="Arial"/>
              </w:rPr>
              <w:t xml:space="preserve"> wordt?</w:t>
            </w:r>
          </w:p>
        </w:tc>
        <w:tc>
          <w:tcPr>
            <w:tcW w:w="567" w:type="dxa"/>
          </w:tcPr>
          <w:p w14:paraId="357D54D6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242C586E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44940C3" w14:textId="35E28644" w:rsidR="00D64743" w:rsidRPr="00EF0C8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194659A6" w14:textId="0CB6BD1F" w:rsidR="00D64743" w:rsidRPr="00EF0C8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Ja. </w:t>
            </w:r>
          </w:p>
        </w:tc>
      </w:tr>
      <w:tr w:rsidR="00D64743" w:rsidRPr="00EF0C87" w14:paraId="19ED5967" w14:textId="77777777" w:rsidTr="00D020F9">
        <w:trPr>
          <w:trHeight w:val="537"/>
        </w:trPr>
        <w:tc>
          <w:tcPr>
            <w:tcW w:w="6204" w:type="dxa"/>
          </w:tcPr>
          <w:p w14:paraId="3E7C6553" w14:textId="5DEC1E2C" w:rsidR="00D64743" w:rsidRPr="00842CE7" w:rsidRDefault="00D64743" w:rsidP="00D020F9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0"/>
              </w:rPr>
            </w:pPr>
            <w:r>
              <w:rPr>
                <w:rFonts w:ascii="Calibri" w:hAnsi="Calibri" w:cs="Arial"/>
              </w:rPr>
              <w:t>Heeft de student</w:t>
            </w:r>
            <w:r w:rsidRPr="00842CE7">
              <w:rPr>
                <w:rFonts w:ascii="Calibri" w:hAnsi="Calibri" w:cs="Arial"/>
              </w:rPr>
              <w:t xml:space="preserve"> een duidelijk teken wanneer het </w:t>
            </w:r>
            <w:r w:rsidR="00931E8A">
              <w:rPr>
                <w:rFonts w:ascii="Calibri" w:hAnsi="Calibri" w:cs="Arial"/>
              </w:rPr>
              <w:t xml:space="preserve">lied </w:t>
            </w:r>
            <w:r w:rsidRPr="00842CE7">
              <w:rPr>
                <w:rFonts w:ascii="Calibri" w:hAnsi="Calibri" w:cs="Arial"/>
              </w:rPr>
              <w:t xml:space="preserve">mag beginnen (bv </w:t>
            </w:r>
            <w:r w:rsidR="00931E8A">
              <w:rPr>
                <w:rFonts w:ascii="Calibri" w:hAnsi="Calibri" w:cs="Arial"/>
              </w:rPr>
              <w:t>met een handgebaar</w:t>
            </w:r>
            <w:r w:rsidRPr="00842CE7">
              <w:rPr>
                <w:rFonts w:ascii="Calibri" w:hAnsi="Calibri" w:cs="Arial"/>
              </w:rPr>
              <w:t>)?</w:t>
            </w:r>
          </w:p>
        </w:tc>
        <w:tc>
          <w:tcPr>
            <w:tcW w:w="567" w:type="dxa"/>
          </w:tcPr>
          <w:p w14:paraId="4547EBDB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73300E11" w14:textId="6297ABBF" w:rsidR="00D64743" w:rsidRPr="00EF0C8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567" w:type="dxa"/>
          </w:tcPr>
          <w:p w14:paraId="15989664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19CE49AE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EF0C87" w14:paraId="6116FDA9" w14:textId="77777777" w:rsidTr="00D020F9">
        <w:trPr>
          <w:trHeight w:val="262"/>
        </w:trPr>
        <w:tc>
          <w:tcPr>
            <w:tcW w:w="6204" w:type="dxa"/>
          </w:tcPr>
          <w:p w14:paraId="4E0DF7A0" w14:textId="77777777" w:rsidR="00D64743" w:rsidRPr="00EF0C87" w:rsidRDefault="00D64743" w:rsidP="00D020F9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Beschouwen</w:t>
            </w:r>
          </w:p>
        </w:tc>
        <w:tc>
          <w:tcPr>
            <w:tcW w:w="567" w:type="dxa"/>
          </w:tcPr>
          <w:p w14:paraId="08E18E38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019ACB2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040304E8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6662" w:type="dxa"/>
          </w:tcPr>
          <w:p w14:paraId="02DFDC67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</w:tr>
      <w:tr w:rsidR="00D64743" w:rsidRPr="00EF0C87" w14:paraId="7A642F5D" w14:textId="77777777" w:rsidTr="00D020F9">
        <w:trPr>
          <w:trHeight w:val="377"/>
        </w:trPr>
        <w:tc>
          <w:tcPr>
            <w:tcW w:w="6204" w:type="dxa"/>
          </w:tcPr>
          <w:p w14:paraId="4A0E169C" w14:textId="598202EF" w:rsidR="00D64743" w:rsidRPr="00C06793" w:rsidRDefault="00D64743" w:rsidP="00D020F9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C06793">
              <w:rPr>
                <w:lang w:eastAsia="nl-NL"/>
              </w:rPr>
              <w:t xml:space="preserve">Worden </w:t>
            </w:r>
            <w:r w:rsidR="00931E8A">
              <w:rPr>
                <w:lang w:eastAsia="nl-NL"/>
              </w:rPr>
              <w:t>het aangeboden materiaal</w:t>
            </w:r>
            <w:r w:rsidRPr="00C06793">
              <w:rPr>
                <w:lang w:eastAsia="nl-NL"/>
              </w:rPr>
              <w:t xml:space="preserve"> nabesproken met de leerlingen?</w:t>
            </w:r>
            <w:r w:rsidR="00931E8A">
              <w:rPr>
                <w:lang w:eastAsia="nl-NL"/>
              </w:rPr>
              <w:t xml:space="preserve"> (hebben ze het begrepen?</w:t>
            </w:r>
            <w:r w:rsidR="00F65EB9">
              <w:rPr>
                <w:lang w:eastAsia="nl-NL"/>
              </w:rPr>
              <w:t>)</w:t>
            </w:r>
          </w:p>
        </w:tc>
        <w:tc>
          <w:tcPr>
            <w:tcW w:w="567" w:type="dxa"/>
          </w:tcPr>
          <w:p w14:paraId="198643D4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4EE4D7BC" w14:textId="77777777" w:rsidR="00D64743" w:rsidRPr="00EF0C87" w:rsidRDefault="00D64743" w:rsidP="00D020F9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3C351838" w14:textId="19FA8907" w:rsidR="00D64743" w:rsidRPr="00EF0C87" w:rsidRDefault="00F65EB9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X</w:t>
            </w:r>
          </w:p>
        </w:tc>
        <w:tc>
          <w:tcPr>
            <w:tcW w:w="6662" w:type="dxa"/>
          </w:tcPr>
          <w:p w14:paraId="5BEEFCC6" w14:textId="4CB26284" w:rsidR="00D64743" w:rsidRPr="00EF0C87" w:rsidRDefault="009E3A5A" w:rsidP="00D020F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Ja, er wordt nabesproken.</w:t>
            </w:r>
          </w:p>
        </w:tc>
      </w:tr>
    </w:tbl>
    <w:p w14:paraId="7079F127" w14:textId="77777777" w:rsidR="00D64743" w:rsidRPr="00CF7705" w:rsidRDefault="00D64743" w:rsidP="00D64743"/>
    <w:p w14:paraId="270FB684" w14:textId="77777777" w:rsidR="00BA51BA" w:rsidRDefault="00BA51BA"/>
    <w:sectPr w:rsidR="00BA51BA" w:rsidSect="00C06793"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inite Roman Wide">
    <w:altName w:val="Calibri"/>
    <w:charset w:val="00"/>
    <w:family w:val="swiss"/>
    <w:pitch w:val="variable"/>
    <w:sig w:usb0="800000A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26497"/>
    <w:multiLevelType w:val="hybridMultilevel"/>
    <w:tmpl w:val="620284E0"/>
    <w:lvl w:ilvl="0" w:tplc="BB2876FE">
      <w:start w:val="1"/>
      <w:numFmt w:val="bullet"/>
      <w:lvlText w:val="-"/>
      <w:lvlJc w:val="left"/>
      <w:pPr>
        <w:ind w:left="720" w:hanging="360"/>
      </w:pPr>
      <w:rPr>
        <w:rFonts w:ascii="Trinite Roman Wide" w:eastAsia="Times New Roman" w:hAnsi="Trinite Roman Wid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43"/>
    <w:rsid w:val="0069713B"/>
    <w:rsid w:val="00931E8A"/>
    <w:rsid w:val="009E3A5A"/>
    <w:rsid w:val="00AC56BC"/>
    <w:rsid w:val="00BA51BA"/>
    <w:rsid w:val="00D64743"/>
    <w:rsid w:val="00F65EB9"/>
    <w:rsid w:val="00F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74DA"/>
  <w15:chartTrackingRefBased/>
  <w15:docId w15:val="{E32C8A1F-55DB-4C3E-9FB1-0D4A3F6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474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474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Heitling</dc:creator>
  <cp:keywords/>
  <dc:description/>
  <cp:lastModifiedBy>Walters AWF, Angelique</cp:lastModifiedBy>
  <cp:revision>4</cp:revision>
  <dcterms:created xsi:type="dcterms:W3CDTF">2021-11-03T10:50:00Z</dcterms:created>
  <dcterms:modified xsi:type="dcterms:W3CDTF">2021-11-03T11:29:00Z</dcterms:modified>
</cp:coreProperties>
</file>